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5BEF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866130" cy="159448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236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Times New Roman" w:hAnsi="Times New Roman" w:eastAsia="方正小标宋_GBK" w:cs="方正小标宋_GBK"/>
          <w:color w:val="333333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333333"/>
          <w:sz w:val="44"/>
          <w:szCs w:val="44"/>
          <w:bdr w:val="none" w:color="auto" w:sz="0" w:space="0"/>
        </w:rPr>
        <w:t>关于开展首届工程造价行业职业技能竞赛报名及网上练兵的通知</w:t>
      </w:r>
    </w:p>
    <w:p w14:paraId="5DE888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中价协〔2026〕21号</w:t>
      </w:r>
    </w:p>
    <w:p w14:paraId="7CA67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rPr>
          <w:rFonts w:ascii="Times New Roman" w:hAnsi="Times New Roman"/>
          <w:color w:val="333333"/>
          <w:sz w:val="24"/>
          <w:szCs w:val="24"/>
        </w:rPr>
      </w:pPr>
    </w:p>
    <w:p w14:paraId="4C736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各有关单位：</w:t>
      </w:r>
    </w:p>
    <w:p w14:paraId="4DDFCA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根据《关于举办首届工程造价行业职业技能竞赛的通知》（中价协〔2026〕7号）总体安排，我们将启动竞赛报名及网上练兵。现将有关事项通知如下：</w:t>
      </w:r>
    </w:p>
    <w:p w14:paraId="3AD965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3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Style w:val="5"/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一、报名</w:t>
      </w:r>
    </w:p>
    <w:p w14:paraId="5BA79E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根据2024-2025年已举办或2026年拟举办省级造价竞赛成绩排名推荐决赛选手的省（区、市）有吉林省、江苏省、安徽省、湖北省、广西壮族自治区、重庆市、陕西省和甘肃省。以上省（区、市）不开放统一报名通道。</w:t>
      </w:r>
    </w:p>
    <w:p w14:paraId="6519EA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（一）报名时间</w:t>
      </w:r>
    </w:p>
    <w:p w14:paraId="5ECC60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3月25日9:00－4月25日17:00。</w:t>
      </w:r>
    </w:p>
    <w:p w14:paraId="46C2B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（二）报名方式</w:t>
      </w:r>
    </w:p>
    <w:p w14:paraId="2AB35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符合参赛资格的人员，请下载并实名注册登录“职工之家”APP，在首页“职工群众服务区”点击进入“劳动竞赛”模块，选择“首届工程造价行业职业技能竞赛”活动专区进行报名，按要求填写相关信息、上传证明材料并提交，完成竞赛报名。</w:t>
      </w:r>
    </w:p>
    <w:p w14:paraId="7A39EC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报名时，参赛选手所在区县可选择实际工作所在地或社保缴纳地，并须提供在现单位连续工作满3个月的在职证明（模板详见附件）或近3个月的社保缴纳证明。报名截止后，所填信息不可修改。</w:t>
      </w:r>
    </w:p>
    <w:p w14:paraId="786692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3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Style w:val="5"/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二、网上练兵</w:t>
      </w:r>
    </w:p>
    <w:p w14:paraId="271A0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（一）练兵时间</w:t>
      </w:r>
    </w:p>
    <w:p w14:paraId="73B31B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4月26日9:00开通网上练兵学习通道。对进入复赛的选手网上练兵的时间要求由各省（区、市）决定，进入决赛的选手须于10月1日前完成网上练兵学习并取得电子合格证书。</w:t>
      </w:r>
    </w:p>
    <w:p w14:paraId="03B23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（二）练兵方式</w:t>
      </w:r>
    </w:p>
    <w:p w14:paraId="0AF3AC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参赛选手完成报名后，可登录“职工之家”APP，进入“劳动竞赛”模块，选择“首届工程造价行业职业技能竞赛”活动专区开展网上练兵学习。</w:t>
      </w:r>
    </w:p>
    <w:p w14:paraId="698FF3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（三）练兵内容</w:t>
      </w:r>
    </w:p>
    <w:p w14:paraId="16D7C2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网上练兵采用答题闯关形式。活动期间，参赛选手可参与答题闯关，每次答题时限为45分钟，答题数量共40题（单选题30题、多选题10题），答对25题为闯关成功，即可获得网上练兵电子合格证书，每天答题次数不限。</w:t>
      </w:r>
    </w:p>
    <w:p w14:paraId="5852CE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同时，活动专区还设有“决赛实操类题目示例”及“课堂学习”，供广大选手自愿在线学习，提升技术技能水平。</w:t>
      </w:r>
    </w:p>
    <w:p w14:paraId="7E24B7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3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Style w:val="5"/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三、联系方式</w:t>
      </w:r>
    </w:p>
    <w:p w14:paraId="5EB9B6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1．竞赛组委会办公室</w:t>
      </w:r>
    </w:p>
    <w:p w14:paraId="1B4764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 系 人：王玉珠　刘东</w:t>
      </w:r>
    </w:p>
    <w:p w14:paraId="020FDC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联系电话：010-68333015、68331282</w:t>
      </w:r>
    </w:p>
    <w:p w14:paraId="6D7C5A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电子邮箱：liudong@ccea.pro</w:t>
      </w:r>
    </w:p>
    <w:p w14:paraId="594894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2．中国海员建设工会全国委员会</w:t>
      </w:r>
    </w:p>
    <w:p w14:paraId="595159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 系 人：刘欢</w:t>
      </w:r>
    </w:p>
    <w:p w14:paraId="57D1B3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联系电话：010-68591451</w:t>
      </w:r>
    </w:p>
    <w:p w14:paraId="7533AB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3．“职工之家”平台</w:t>
      </w:r>
    </w:p>
    <w:p w14:paraId="179B3A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 系 人：刘宁</w:t>
      </w:r>
    </w:p>
    <w:p w14:paraId="6FDD58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联系电话：010-62005032转8705 </w:t>
      </w:r>
    </w:p>
    <w:p w14:paraId="5F9F11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</w:p>
    <w:p w14:paraId="23BBA0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附件：</w:t>
      </w:r>
      <w:r>
        <w:rPr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fldChar w:fldCharType="begin"/>
      </w:r>
      <w:r>
        <w:rPr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instrText xml:space="preserve"> HYPERLINK "http://www.ccea.pro/resources/file/2026/03/23/786910446133317.docx" \t "http://www.ccea.pro/tzgg/_blank" </w:instrText>
      </w:r>
      <w:r>
        <w:rPr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fldChar w:fldCharType="separate"/>
      </w:r>
      <w:r>
        <w:rPr>
          <w:rStyle w:val="6"/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t>在职证明（模板）.docx</w:t>
      </w:r>
      <w:r>
        <w:rPr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fldChar w:fldCharType="end"/>
      </w:r>
    </w:p>
    <w:p w14:paraId="4E03AC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</w:p>
    <w:p w14:paraId="12DF74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首届工程造价行业职业技能竞赛组委会办公室</w:t>
      </w:r>
    </w:p>
    <w:p w14:paraId="06BC03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（中国建设工程造价管理协会 代章）</w:t>
      </w:r>
    </w:p>
    <w:p w14:paraId="3CDEFC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2026年3月20日</w:t>
      </w:r>
    </w:p>
    <w:p w14:paraId="3C75BF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</w:pPr>
    </w:p>
    <w:p w14:paraId="0071E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</w:pPr>
    </w:p>
    <w:p w14:paraId="5C8B9F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</w:p>
    <w:p w14:paraId="31815B5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</w:p>
    <w:p w14:paraId="037140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</w:p>
    <w:p w14:paraId="4DF610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在职证明（模板）</w:t>
      </w:r>
    </w:p>
    <w:p w14:paraId="61BAAD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</w:p>
    <w:p w14:paraId="274060F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系我单位正式员工，性别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。该员工自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月入职我单位，已连续工作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月，现工作所在地为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bookmarkStart w:id="1" w:name="_GoBack"/>
      <w:bookmarkEnd w:id="1"/>
    </w:p>
    <w:p w14:paraId="502B2A3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（具体到区县）。</w:t>
      </w:r>
    </w:p>
    <w:p w14:paraId="53224D0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特此证明！</w:t>
      </w:r>
    </w:p>
    <w:p w14:paraId="4FEDE34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我单位保证此证明的真实、有效，并愿意承担由此引发的一切法律责任。</w:t>
      </w:r>
    </w:p>
    <w:p w14:paraId="4565F7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</w:pPr>
    </w:p>
    <w:p w14:paraId="06B462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</w:pPr>
    </w:p>
    <w:p w14:paraId="62F632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单位名称：（盖章）</w:t>
      </w:r>
    </w:p>
    <w:p w14:paraId="5896407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日</w:t>
      </w:r>
    </w:p>
    <w:p w14:paraId="614478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FEB6EF-38F6-41F7-B918-A862182E7E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D3F4B0-87CC-46F8-B37B-AFF7D7D05D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C90DA7-B79C-4DC2-8CC2-392A065BDD5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771910DC-DF99-45CD-AC66-26F12D1ED1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2026-03-24T07:21:32Z</dcterms:created>
  <dc:creator>Lenovo</dc:creator>
  <cp:lastModifiedBy>daydayup</cp:lastModifiedBy>
  <dcterms:modified xsi:type="dcterms:W3CDTF">2026-03-24T07:25:48Z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eyJoZGlkIjoiNzQ2YzQ5YTMxNTg3MDU3NjYzY2JjZWEwYTMwMWYxODciLCJ1c2VySWQiOiIxMTk5MjEwMTc1In0=</vt:lpwstr>
  </property>
  <property fmtid="{D5CDD505-2E9C-101B-9397-08002B2CF9AE}" pid="4" name="ICV">
    <vt:lpwstr>5F0AC846B02D4CFB99023BB89C3A0188_12</vt:lpwstr>
  </property>
</Properties>
</file>