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2D5" w:rsidRDefault="000D52D5">
      <w:pPr>
        <w:ind w:rightChars="-104" w:right="-218"/>
        <w:rPr>
          <w:rFonts w:ascii="仿宋" w:eastAsia="仿宋" w:hAnsi="仿宋"/>
          <w:sz w:val="32"/>
          <w:szCs w:val="32"/>
        </w:rPr>
      </w:pPr>
      <w:bookmarkStart w:id="0" w:name="OLE_LINK15"/>
      <w:bookmarkStart w:id="1" w:name="OLE_LINK16"/>
      <w:bookmarkStart w:id="2" w:name="OLE_LINK20"/>
      <w:bookmarkStart w:id="3" w:name="OLE_LINK21"/>
      <w:r>
        <w:rPr>
          <w:rFonts w:ascii="仿宋" w:eastAsia="仿宋" w:hAnsi="仿宋" w:hint="eastAsia"/>
          <w:sz w:val="32"/>
          <w:szCs w:val="32"/>
        </w:rPr>
        <w:t>说明</w:t>
      </w:r>
      <w:r>
        <w:rPr>
          <w:rFonts w:ascii="仿宋" w:eastAsia="仿宋" w:hAnsi="仿宋"/>
          <w:sz w:val="32"/>
          <w:szCs w:val="32"/>
        </w:rPr>
        <w:t>1</w:t>
      </w:r>
    </w:p>
    <w:p w:rsidR="000D52D5" w:rsidRDefault="000D52D5">
      <w:pPr>
        <w:ind w:rightChars="-104" w:right="-218"/>
        <w:jc w:val="center"/>
        <w:rPr>
          <w:rFonts w:ascii="仿宋" w:eastAsia="仿宋" w:hAnsi="仿宋"/>
          <w:b/>
          <w:bCs/>
        </w:rPr>
      </w:pPr>
      <w:r>
        <w:rPr>
          <w:rFonts w:ascii="仿宋" w:eastAsia="仿宋" w:hAnsi="仿宋" w:hint="eastAsia"/>
          <w:b/>
          <w:sz w:val="36"/>
          <w:szCs w:val="36"/>
        </w:rPr>
        <w:t>初始注册网上申报须知</w:t>
      </w:r>
    </w:p>
    <w:p w:rsidR="000D52D5" w:rsidRDefault="000D52D5">
      <w:pPr>
        <w:ind w:rightChars="-104" w:right="-218" w:firstLineChars="200" w:firstLine="640"/>
        <w:rPr>
          <w:rFonts w:ascii="仿宋" w:eastAsia="仿宋" w:hAnsi="仿宋"/>
          <w:sz w:val="32"/>
          <w:szCs w:val="32"/>
        </w:rPr>
      </w:pPr>
      <w:r>
        <w:rPr>
          <w:rFonts w:ascii="仿宋" w:eastAsia="仿宋" w:hAnsi="仿宋" w:hint="eastAsia"/>
          <w:bCs/>
          <w:sz w:val="32"/>
          <w:szCs w:val="32"/>
        </w:rPr>
        <w:t>造价工程师初始注册需</w:t>
      </w:r>
      <w:r>
        <w:rPr>
          <w:rFonts w:ascii="仿宋" w:eastAsia="仿宋" w:hAnsi="仿宋" w:hint="eastAsia"/>
          <w:sz w:val="32"/>
          <w:szCs w:val="32"/>
        </w:rPr>
        <w:t>部系统和省系统同时申报数据。</w:t>
      </w:r>
    </w:p>
    <w:p w:rsidR="000D52D5" w:rsidRDefault="000D52D5">
      <w:pPr>
        <w:ind w:rightChars="-104" w:right="-218" w:firstLineChars="200" w:firstLine="643"/>
        <w:rPr>
          <w:rFonts w:ascii="仿宋" w:eastAsia="仿宋" w:hAnsi="仿宋"/>
          <w:b/>
          <w:bCs/>
          <w:sz w:val="32"/>
          <w:szCs w:val="32"/>
        </w:rPr>
      </w:pPr>
      <w:r>
        <w:rPr>
          <w:rFonts w:ascii="仿宋" w:eastAsia="仿宋" w:hAnsi="仿宋" w:hint="eastAsia"/>
          <w:b/>
          <w:sz w:val="32"/>
          <w:szCs w:val="32"/>
        </w:rPr>
        <w:t>部系统申报：</w:t>
      </w:r>
    </w:p>
    <w:p w:rsidR="000D52D5" w:rsidRDefault="000D52D5">
      <w:pPr>
        <w:ind w:rightChars="-104" w:right="-218" w:firstLineChars="200" w:firstLine="640"/>
        <w:rPr>
          <w:rFonts w:ascii="仿宋" w:eastAsia="仿宋" w:hAnsi="仿宋"/>
          <w:bCs/>
          <w:sz w:val="32"/>
          <w:szCs w:val="32"/>
        </w:rPr>
      </w:pPr>
      <w:r>
        <w:rPr>
          <w:rFonts w:ascii="仿宋" w:eastAsia="仿宋" w:hAnsi="仿宋" w:hint="eastAsia"/>
          <w:bCs/>
          <w:sz w:val="32"/>
          <w:szCs w:val="32"/>
        </w:rPr>
        <w:t>（一）申请用户密码</w:t>
      </w:r>
    </w:p>
    <w:p w:rsidR="000D52D5" w:rsidRDefault="000D52D5">
      <w:pPr>
        <w:ind w:rightChars="-104" w:right="-218"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申请人登陆“中国建设工程造价信息网”（</w:t>
      </w:r>
      <w:r>
        <w:rPr>
          <w:rFonts w:ascii="仿宋" w:eastAsia="仿宋" w:hAnsi="仿宋"/>
          <w:sz w:val="32"/>
          <w:szCs w:val="32"/>
          <w:u w:val="single"/>
        </w:rPr>
        <w:t>www.ccost.com</w:t>
      </w:r>
      <w:r>
        <w:rPr>
          <w:rFonts w:ascii="仿宋" w:eastAsia="仿宋" w:hAnsi="仿宋" w:hint="eastAsia"/>
          <w:sz w:val="32"/>
          <w:szCs w:val="32"/>
        </w:rPr>
        <w:t>）进入【工程造价咨询企业，造价工程师管理系统】（首页右侧）。</w:t>
      </w:r>
    </w:p>
    <w:p w:rsidR="000D52D5" w:rsidRDefault="000D52D5">
      <w:pPr>
        <w:ind w:rightChars="-104" w:right="-218"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点击“注册造价工程师个人登录”框，选“获取密码”（已经取得全国造价工程师执业资格统一考试合格证书的人员），进入</w:t>
      </w:r>
      <w:r>
        <w:rPr>
          <w:rFonts w:ascii="仿宋" w:eastAsia="仿宋" w:hAnsi="仿宋" w:hint="eastAsia"/>
          <w:b/>
          <w:sz w:val="32"/>
          <w:szCs w:val="32"/>
        </w:rPr>
        <w:t>“未获取密码人员申请用户登记”</w:t>
      </w:r>
      <w:r>
        <w:rPr>
          <w:rFonts w:ascii="仿宋" w:eastAsia="仿宋" w:hAnsi="仿宋" w:hint="eastAsia"/>
          <w:sz w:val="32"/>
          <w:szCs w:val="32"/>
        </w:rPr>
        <w:t>窗口，输入本人考试时所用身份证或考试档案号码。</w:t>
      </w:r>
    </w:p>
    <w:p w:rsidR="000D52D5" w:rsidRDefault="000D52D5">
      <w:pPr>
        <w:ind w:rightChars="-104" w:right="-218"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点击“下一步”按钮，进入</w:t>
      </w:r>
      <w:r>
        <w:rPr>
          <w:rFonts w:ascii="仿宋" w:eastAsia="仿宋" w:hAnsi="仿宋" w:hint="eastAsia"/>
          <w:b/>
          <w:sz w:val="32"/>
          <w:szCs w:val="32"/>
        </w:rPr>
        <w:t>“</w:t>
      </w:r>
      <w:r>
        <w:rPr>
          <w:rFonts w:ascii="仿宋" w:eastAsia="仿宋" w:hAnsi="仿宋" w:hint="eastAsia"/>
          <w:b/>
          <w:bCs/>
          <w:sz w:val="32"/>
          <w:szCs w:val="32"/>
        </w:rPr>
        <w:t>初始注册人员申请用户名密码”</w:t>
      </w:r>
      <w:r>
        <w:rPr>
          <w:rFonts w:ascii="仿宋" w:eastAsia="仿宋" w:hAnsi="仿宋" w:hint="eastAsia"/>
          <w:sz w:val="32"/>
          <w:szCs w:val="32"/>
        </w:rPr>
        <w:t>窗口，输入用户名、密码（用户自编，建议使用阿拉伯数字或英文字母）；点击“确定”进行用户</w:t>
      </w:r>
      <w:r>
        <w:rPr>
          <w:rFonts w:ascii="仿宋" w:eastAsia="仿宋" w:hAnsi="仿宋" w:cs="Arial" w:hint="eastAsia"/>
          <w:color w:val="000000"/>
          <w:sz w:val="32"/>
          <w:szCs w:val="32"/>
        </w:rPr>
        <w:t>登记。</w:t>
      </w:r>
      <w:r>
        <w:rPr>
          <w:rFonts w:ascii="仿宋" w:eastAsia="仿宋" w:hAnsi="仿宋" w:hint="eastAsia"/>
          <w:sz w:val="32"/>
          <w:szCs w:val="32"/>
        </w:rPr>
        <w:t>这时网上注册登陆申请已经完成。</w:t>
      </w:r>
    </w:p>
    <w:p w:rsidR="000D52D5" w:rsidRDefault="000D52D5">
      <w:pPr>
        <w:ind w:rightChars="-104" w:right="-218" w:firstLineChars="200" w:firstLine="640"/>
        <w:rPr>
          <w:rFonts w:ascii="仿宋" w:eastAsia="仿宋" w:hAnsi="仿宋"/>
          <w:bCs/>
          <w:sz w:val="32"/>
          <w:szCs w:val="32"/>
        </w:rPr>
      </w:pPr>
      <w:r>
        <w:rPr>
          <w:rFonts w:ascii="仿宋" w:eastAsia="仿宋" w:hAnsi="仿宋" w:hint="eastAsia"/>
          <w:bCs/>
          <w:sz w:val="32"/>
          <w:szCs w:val="32"/>
        </w:rPr>
        <w:t>（二）申请人网上申报初始注册</w:t>
      </w:r>
    </w:p>
    <w:p w:rsidR="000D52D5" w:rsidRDefault="000D52D5">
      <w:pPr>
        <w:ind w:rightChars="-104" w:right="-218"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在“初始注册人员申请用户名密码”窗口中点击“确定”后，进入【工程造价咨询企业，造价工程师管理系统】。</w:t>
      </w:r>
    </w:p>
    <w:p w:rsidR="000D52D5" w:rsidRDefault="000D52D5">
      <w:pPr>
        <w:ind w:rightChars="-104" w:right="-218" w:firstLineChars="200" w:firstLine="640"/>
        <w:rPr>
          <w:rFonts w:ascii="仿宋" w:eastAsia="仿宋" w:hAnsi="仿宋"/>
          <w:sz w:val="32"/>
          <w:szCs w:val="32"/>
        </w:rPr>
      </w:pPr>
      <w:r>
        <w:rPr>
          <w:rFonts w:ascii="仿宋" w:eastAsia="仿宋" w:hAnsi="仿宋" w:hint="eastAsia"/>
          <w:sz w:val="32"/>
          <w:szCs w:val="32"/>
        </w:rPr>
        <w:t>已获取密码人员，点击“注册造价工程师个人登录”框后，直接输入用户名和密码进入系统。忘记用户名、密码的，可通过“找回用户名、密码”框找回后登录。</w:t>
      </w:r>
    </w:p>
    <w:p w:rsidR="000D52D5" w:rsidRDefault="000D52D5">
      <w:pPr>
        <w:ind w:rightChars="-104" w:right="-218" w:firstLineChars="200" w:firstLine="640"/>
        <w:rPr>
          <w:rFonts w:ascii="仿宋" w:eastAsia="仿宋" w:hAnsi="仿宋"/>
          <w:sz w:val="32"/>
          <w:szCs w:val="32"/>
        </w:rPr>
      </w:pPr>
      <w:r>
        <w:rPr>
          <w:rFonts w:ascii="仿宋" w:eastAsia="仿宋" w:hAnsi="仿宋"/>
          <w:sz w:val="32"/>
          <w:szCs w:val="32"/>
        </w:rPr>
        <w:lastRenderedPageBreak/>
        <w:t>2.</w:t>
      </w:r>
      <w:r>
        <w:rPr>
          <w:rFonts w:ascii="仿宋" w:eastAsia="仿宋" w:hAnsi="仿宋" w:hint="eastAsia"/>
          <w:sz w:val="32"/>
          <w:szCs w:val="32"/>
        </w:rPr>
        <w:t>用户点击“初始注册申请业务”后，界面提示申请人注册审批流程和操作顺序。点击“我知道啦，我要马上进入”按钮，进入造价工程师初始注册界面。</w:t>
      </w:r>
    </w:p>
    <w:p w:rsidR="000D52D5" w:rsidRDefault="000D52D5">
      <w:pPr>
        <w:ind w:rightChars="-104" w:right="-218" w:firstLineChars="218" w:firstLine="698"/>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点击左侧导航栏中“基本信息”菜单，进入基本情况修改界面，在这里申请人应该真实、准确、完整地填写基本情况。确认正确录入信息之后，点击页面底部的“保存数据”按钮，保存所填写的信息。</w:t>
      </w:r>
    </w:p>
    <w:p w:rsidR="000D52D5" w:rsidRDefault="000D52D5">
      <w:pPr>
        <w:ind w:rightChars="-104" w:right="-218" w:firstLineChars="200" w:firstLine="640"/>
        <w:rPr>
          <w:rFonts w:ascii="仿宋" w:eastAsia="仿宋" w:hAnsi="仿宋"/>
          <w:sz w:val="32"/>
          <w:szCs w:val="32"/>
        </w:rPr>
      </w:pPr>
      <w:r>
        <w:rPr>
          <w:rFonts w:ascii="仿宋" w:eastAsia="仿宋" w:hAnsi="仿宋" w:hint="eastAsia"/>
          <w:sz w:val="32"/>
          <w:szCs w:val="32"/>
        </w:rPr>
        <w:t>如发现系统中原有信息有误且修改不了的内容，如姓名、身份证。请与江苏省住房和城乡建设厅执业资格注册中心联系，提供相关修改依据。</w:t>
      </w:r>
    </w:p>
    <w:p w:rsidR="000D52D5" w:rsidRDefault="000D52D5">
      <w:pPr>
        <w:ind w:rightChars="-104" w:right="-218" w:firstLineChars="200" w:firstLine="640"/>
        <w:rPr>
          <w:rFonts w:ascii="仿宋" w:eastAsia="仿宋" w:hAnsi="仿宋"/>
          <w:sz w:val="32"/>
          <w:szCs w:val="32"/>
        </w:rPr>
      </w:pPr>
      <w:r>
        <w:rPr>
          <w:rFonts w:ascii="仿宋" w:eastAsia="仿宋" w:hAnsi="仿宋" w:hint="eastAsia"/>
          <w:sz w:val="32"/>
          <w:szCs w:val="32"/>
        </w:rPr>
        <w:t>“造价工作专业年限”填写从事造价工作的年限，需与下方的“工作经历”内容相符。</w:t>
      </w:r>
    </w:p>
    <w:p w:rsidR="000D52D5" w:rsidRDefault="000D52D5">
      <w:pPr>
        <w:ind w:rightChars="-104" w:right="-218" w:firstLineChars="200" w:firstLine="640"/>
        <w:rPr>
          <w:rFonts w:ascii="仿宋" w:eastAsia="仿宋" w:hAnsi="仿宋"/>
          <w:sz w:val="32"/>
          <w:szCs w:val="32"/>
        </w:rPr>
      </w:pPr>
      <w:r>
        <w:rPr>
          <w:rFonts w:ascii="仿宋" w:eastAsia="仿宋" w:hAnsi="仿宋" w:hint="eastAsia"/>
          <w:sz w:val="32"/>
          <w:szCs w:val="32"/>
        </w:rPr>
        <w:t>“聘用单位类别”是指聘用单位是否具有工程造价咨询资质（包括暂定乙级资质）。申请人选填“有造价资质单位”的，同时要在“聘用单位造价资质证书编号”填写由建设行政主管部门颁发给聘用单位的工程造价咨询单位资质证书的编号。注册单位未取得资质的，则选填“无造价资质单位”。这栏信息与申请人注册成功后获得的执业印章类型相对应。</w:t>
      </w:r>
    </w:p>
    <w:p w:rsidR="000D52D5" w:rsidRDefault="000D52D5">
      <w:pPr>
        <w:ind w:rightChars="-104" w:right="-218" w:firstLineChars="200" w:firstLine="640"/>
        <w:rPr>
          <w:rFonts w:ascii="仿宋" w:eastAsia="仿宋" w:hAnsi="仿宋"/>
          <w:sz w:val="32"/>
          <w:szCs w:val="32"/>
        </w:rPr>
      </w:pPr>
      <w:r>
        <w:rPr>
          <w:rFonts w:ascii="仿宋" w:eastAsia="仿宋" w:hAnsi="仿宋" w:hint="eastAsia"/>
          <w:sz w:val="32"/>
          <w:szCs w:val="32"/>
        </w:rPr>
        <w:t>“地、市”是指聘用单位的工商所在地。</w:t>
      </w:r>
    </w:p>
    <w:p w:rsidR="000D52D5" w:rsidRDefault="000D52D5">
      <w:pPr>
        <w:ind w:rightChars="-104" w:right="-218" w:firstLineChars="200" w:firstLine="640"/>
        <w:rPr>
          <w:rFonts w:ascii="仿宋" w:eastAsia="仿宋" w:hAnsi="仿宋"/>
          <w:sz w:val="32"/>
          <w:szCs w:val="32"/>
        </w:rPr>
      </w:pPr>
      <w:r>
        <w:rPr>
          <w:rFonts w:ascii="仿宋" w:eastAsia="仿宋" w:hAnsi="仿宋" w:hint="eastAsia"/>
          <w:sz w:val="32"/>
          <w:szCs w:val="32"/>
        </w:rPr>
        <w:t>“聘用单位”必须按单位公章全称填写，不能简称。</w:t>
      </w:r>
    </w:p>
    <w:p w:rsidR="000D52D5" w:rsidRDefault="000D52D5">
      <w:pPr>
        <w:ind w:rightChars="-104" w:right="-218" w:firstLineChars="200" w:firstLine="640"/>
        <w:rPr>
          <w:rFonts w:ascii="仿宋" w:eastAsia="仿宋" w:hAnsi="仿宋"/>
          <w:sz w:val="32"/>
          <w:szCs w:val="32"/>
        </w:rPr>
      </w:pPr>
      <w:r>
        <w:rPr>
          <w:rFonts w:ascii="仿宋" w:eastAsia="仿宋" w:hAnsi="仿宋" w:hint="eastAsia"/>
          <w:sz w:val="32"/>
          <w:szCs w:val="32"/>
        </w:rPr>
        <w:t>“单位代码”填聘用单位《组织机构代码证》代码号，必填。</w:t>
      </w:r>
    </w:p>
    <w:p w:rsidR="000D52D5" w:rsidRDefault="000D52D5">
      <w:pPr>
        <w:ind w:rightChars="-104" w:right="-218" w:firstLineChars="200" w:firstLine="640"/>
        <w:rPr>
          <w:rFonts w:ascii="仿宋" w:eastAsia="仿宋" w:hAnsi="仿宋"/>
          <w:sz w:val="32"/>
          <w:szCs w:val="32"/>
        </w:rPr>
      </w:pPr>
      <w:r>
        <w:rPr>
          <w:rFonts w:ascii="仿宋" w:eastAsia="仿宋" w:hAnsi="仿宋" w:hint="eastAsia"/>
          <w:sz w:val="32"/>
          <w:szCs w:val="32"/>
        </w:rPr>
        <w:lastRenderedPageBreak/>
        <w:t>“签发单位”填执业资格证书签发机关盖章单位名称。</w:t>
      </w:r>
    </w:p>
    <w:p w:rsidR="000D52D5" w:rsidRDefault="000D52D5">
      <w:pPr>
        <w:ind w:rightChars="-104" w:right="-218" w:firstLineChars="200" w:firstLine="640"/>
        <w:rPr>
          <w:rFonts w:ascii="仿宋" w:eastAsia="仿宋" w:hAnsi="仿宋"/>
          <w:sz w:val="32"/>
          <w:szCs w:val="32"/>
        </w:rPr>
      </w:pPr>
      <w:r>
        <w:rPr>
          <w:rFonts w:ascii="仿宋" w:eastAsia="仿宋" w:hAnsi="仿宋" w:hint="eastAsia"/>
          <w:sz w:val="32"/>
          <w:szCs w:val="32"/>
        </w:rPr>
        <w:t>“考试通过年度”应与执业资格证书中的批准日期相符。</w:t>
      </w:r>
    </w:p>
    <w:p w:rsidR="000D52D5" w:rsidRDefault="000D52D5">
      <w:pPr>
        <w:ind w:rightChars="-104" w:right="-218"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“从业资格证书编号”应为执业资格证书编号（字母加七位数证书编号）。</w:t>
      </w:r>
    </w:p>
    <w:p w:rsidR="000D52D5" w:rsidRDefault="000D52D5">
      <w:pPr>
        <w:ind w:rightChars="-104" w:right="-218" w:firstLineChars="200" w:firstLine="640"/>
        <w:rPr>
          <w:rFonts w:ascii="仿宋" w:eastAsia="仿宋" w:hAnsi="仿宋" w:cs="Arial"/>
          <w:color w:val="000000"/>
          <w:sz w:val="32"/>
          <w:szCs w:val="32"/>
        </w:rPr>
      </w:pPr>
      <w:r>
        <w:rPr>
          <w:rFonts w:ascii="仿宋" w:eastAsia="仿宋" w:hAnsi="仿宋"/>
          <w:sz w:val="32"/>
          <w:szCs w:val="32"/>
        </w:rPr>
        <w:t>4.</w:t>
      </w:r>
      <w:r>
        <w:rPr>
          <w:rFonts w:ascii="仿宋" w:eastAsia="仿宋" w:hAnsi="仿宋" w:hint="eastAsia"/>
          <w:sz w:val="32"/>
          <w:szCs w:val="32"/>
        </w:rPr>
        <w:t>在“基本情况”界面下方有“扫描件上传”窗口，仔细阅读下方“操作说明”后，逐一</w:t>
      </w:r>
      <w:r>
        <w:rPr>
          <w:rFonts w:ascii="仿宋" w:eastAsia="仿宋" w:hAnsi="仿宋" w:cs="Arial" w:hint="eastAsia"/>
          <w:color w:val="000000"/>
          <w:sz w:val="32"/>
          <w:szCs w:val="32"/>
        </w:rPr>
        <w:t>上传文字所对应的扫描件。上传图片大小规定为</w:t>
      </w:r>
      <w:r>
        <w:rPr>
          <w:rFonts w:ascii="仿宋" w:eastAsia="仿宋" w:hAnsi="仿宋" w:cs="Arial"/>
          <w:color w:val="000000"/>
          <w:sz w:val="32"/>
          <w:szCs w:val="32"/>
        </w:rPr>
        <w:t>60K</w:t>
      </w:r>
      <w:r>
        <w:rPr>
          <w:rFonts w:ascii="仿宋" w:eastAsia="仿宋" w:hAnsi="仿宋" w:cs="Arial" w:hint="eastAsia"/>
          <w:color w:val="000000"/>
          <w:sz w:val="32"/>
          <w:szCs w:val="32"/>
        </w:rPr>
        <w:t>以内、</w:t>
      </w:r>
      <w:r>
        <w:rPr>
          <w:rFonts w:ascii="仿宋" w:eastAsia="仿宋" w:hAnsi="仿宋" w:cs="Arial"/>
          <w:color w:val="000000"/>
          <w:sz w:val="32"/>
          <w:szCs w:val="32"/>
        </w:rPr>
        <w:t>480pix*320pix</w:t>
      </w:r>
      <w:r>
        <w:rPr>
          <w:rFonts w:ascii="仿宋" w:eastAsia="仿宋" w:hAnsi="仿宋" w:cs="Arial" w:hint="eastAsia"/>
          <w:color w:val="000000"/>
          <w:sz w:val="32"/>
          <w:szCs w:val="32"/>
        </w:rPr>
        <w:t>以内，格式为</w:t>
      </w:r>
      <w:r>
        <w:rPr>
          <w:rFonts w:ascii="仿宋" w:eastAsia="仿宋" w:hAnsi="仿宋" w:cs="Arial"/>
          <w:color w:val="000000"/>
          <w:sz w:val="32"/>
          <w:szCs w:val="32"/>
        </w:rPr>
        <w:t>JPG</w:t>
      </w:r>
      <w:r>
        <w:rPr>
          <w:rFonts w:ascii="仿宋" w:eastAsia="仿宋" w:hAnsi="仿宋" w:cs="Arial" w:hint="eastAsia"/>
          <w:color w:val="000000"/>
          <w:sz w:val="32"/>
          <w:szCs w:val="32"/>
        </w:rPr>
        <w:t>或静态</w:t>
      </w:r>
      <w:r>
        <w:rPr>
          <w:rFonts w:ascii="仿宋" w:eastAsia="仿宋" w:hAnsi="仿宋" w:cs="Arial"/>
          <w:color w:val="000000"/>
          <w:sz w:val="32"/>
          <w:szCs w:val="32"/>
        </w:rPr>
        <w:t>GIF</w:t>
      </w:r>
      <w:r>
        <w:rPr>
          <w:rFonts w:ascii="仿宋" w:eastAsia="仿宋" w:hAnsi="仿宋" w:cs="Arial" w:hint="eastAsia"/>
          <w:color w:val="000000"/>
          <w:sz w:val="32"/>
          <w:szCs w:val="32"/>
        </w:rPr>
        <w:t>格式。</w:t>
      </w:r>
    </w:p>
    <w:p w:rsidR="000D52D5" w:rsidRDefault="000D52D5">
      <w:pPr>
        <w:ind w:rightChars="-104" w:right="-218" w:firstLineChars="218" w:firstLine="698"/>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点击左侧导航栏中“工作经历”菜单，进入工作经历情况界面，点击“添加工作经历情况”，每点击一次可填写一段工作经历，其中带“</w:t>
      </w:r>
      <w:r>
        <w:rPr>
          <w:rFonts w:ascii="仿宋" w:eastAsia="仿宋" w:hAnsi="仿宋"/>
          <w:sz w:val="32"/>
          <w:szCs w:val="32"/>
        </w:rPr>
        <w:t>*</w:t>
      </w:r>
      <w:r>
        <w:rPr>
          <w:rFonts w:ascii="仿宋" w:eastAsia="仿宋" w:hAnsi="仿宋" w:hint="eastAsia"/>
          <w:sz w:val="32"/>
          <w:szCs w:val="32"/>
        </w:rPr>
        <w:t>”项为必填项。（注：所填工作经历必须与“造价工作专业年限”内容相符）。填完一段工作经历点“保存”按钮。界面中“上报”链接是指上报到建设部的信用档案库中，记录个人的信用指数。在已填写的信息没有上报之前可以进行修改、删除操作。上报后则不能进行修改、删除操作，只能查看。</w:t>
      </w:r>
    </w:p>
    <w:p w:rsidR="000D52D5" w:rsidRDefault="000D52D5">
      <w:pPr>
        <w:ind w:rightChars="-104" w:right="-218"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点击左侧导航栏中“工作业绩”菜单，进入工作业绩填写界面，点击“添加工作业绩情况”，每点击一次可填写一项工作业绩，每项工作业绩填写完点击“保存”按钮。</w:t>
      </w:r>
    </w:p>
    <w:p w:rsidR="000D52D5" w:rsidRDefault="000D52D5">
      <w:pPr>
        <w:ind w:rightChars="-104" w:right="-218" w:firstLineChars="200" w:firstLine="640"/>
        <w:rPr>
          <w:rFonts w:ascii="仿宋" w:eastAsia="仿宋" w:hAnsi="仿宋"/>
          <w:sz w:val="32"/>
          <w:szCs w:val="32"/>
        </w:rPr>
      </w:pPr>
      <w:r>
        <w:rPr>
          <w:rFonts w:ascii="仿宋" w:eastAsia="仿宋" w:hAnsi="仿宋" w:hint="eastAsia"/>
          <w:sz w:val="32"/>
          <w:szCs w:val="32"/>
        </w:rPr>
        <w:t>工作业绩为近三年申请人完成的业绩，网上填报至少两项。</w:t>
      </w:r>
    </w:p>
    <w:p w:rsidR="000D52D5" w:rsidRDefault="000D52D5">
      <w:pPr>
        <w:ind w:rightChars="-104" w:right="-218" w:firstLineChars="200" w:firstLine="640"/>
        <w:rPr>
          <w:rFonts w:ascii="仿宋" w:eastAsia="仿宋" w:hAnsi="仿宋"/>
          <w:sz w:val="32"/>
          <w:szCs w:val="32"/>
        </w:rPr>
      </w:pPr>
      <w:r>
        <w:rPr>
          <w:rFonts w:ascii="仿宋" w:eastAsia="仿宋" w:hAnsi="仿宋" w:hint="eastAsia"/>
          <w:sz w:val="32"/>
          <w:szCs w:val="32"/>
        </w:rPr>
        <w:t>“委托单位”指该业绩项目的委托单位。无委托单位的项目填完成该业绩时本人所在的工作单位。</w:t>
      </w:r>
    </w:p>
    <w:p w:rsidR="000D52D5" w:rsidRDefault="000D52D5">
      <w:pPr>
        <w:ind w:rightChars="-104" w:right="-218" w:firstLineChars="200" w:firstLine="640"/>
        <w:rPr>
          <w:rFonts w:ascii="仿宋" w:eastAsia="仿宋" w:hAnsi="仿宋"/>
          <w:sz w:val="32"/>
          <w:szCs w:val="32"/>
        </w:rPr>
      </w:pPr>
      <w:r>
        <w:rPr>
          <w:rFonts w:ascii="仿宋" w:eastAsia="仿宋" w:hAnsi="仿宋" w:hint="eastAsia"/>
          <w:sz w:val="32"/>
          <w:szCs w:val="32"/>
        </w:rPr>
        <w:lastRenderedPageBreak/>
        <w:t>申请人的工作经历与本人从事造价工作专业年限、工作业绩等信息需吻合，网上业绩资料与书面业绩资料的内容、起止日期需吻合、一致，并符合注册条件。</w:t>
      </w:r>
    </w:p>
    <w:p w:rsidR="000D52D5" w:rsidRDefault="000D52D5">
      <w:pPr>
        <w:ind w:rightChars="-104" w:right="-218"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点击左侧导航栏中“继续教育”菜单，进入继续教育修改界面，点击“添加继续教育情况”，填报申请人继续教育情况，继续教育需满足规定学时。</w:t>
      </w:r>
    </w:p>
    <w:p w:rsidR="000D52D5" w:rsidRDefault="000D52D5">
      <w:pPr>
        <w:ind w:rightChars="-104" w:right="-218" w:firstLineChars="218" w:firstLine="698"/>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点击左侧导航栏中的“打印申请表”菜单，显示含有申请人信息的《注册造价工程师初始注册申请表》，确认信息无误后，点击初始申请表“打印”（共</w:t>
      </w:r>
      <w:r>
        <w:rPr>
          <w:rFonts w:ascii="仿宋" w:eastAsia="仿宋" w:hAnsi="仿宋"/>
          <w:sz w:val="32"/>
          <w:szCs w:val="32"/>
        </w:rPr>
        <w:t>2</w:t>
      </w:r>
      <w:r>
        <w:rPr>
          <w:rFonts w:ascii="仿宋" w:eastAsia="仿宋" w:hAnsi="仿宋" w:hint="eastAsia"/>
          <w:sz w:val="32"/>
          <w:szCs w:val="32"/>
        </w:rPr>
        <w:t>页，需正反打印），用</w:t>
      </w:r>
      <w:r>
        <w:rPr>
          <w:rFonts w:ascii="仿宋" w:eastAsia="仿宋" w:hAnsi="仿宋"/>
          <w:sz w:val="32"/>
          <w:szCs w:val="32"/>
        </w:rPr>
        <w:t>A4</w:t>
      </w:r>
      <w:r>
        <w:rPr>
          <w:rFonts w:ascii="仿宋" w:eastAsia="仿宋" w:hAnsi="仿宋" w:hint="eastAsia"/>
          <w:sz w:val="32"/>
          <w:szCs w:val="32"/>
        </w:rPr>
        <w:t>规格纸打印一式两份，注册单位签署意见并盖单位公章后，与书面申请材料一起报各市造价注册管理机构。（如注册单位是分公司的，还需加盖其总公司红章）</w:t>
      </w:r>
    </w:p>
    <w:p w:rsidR="000D52D5" w:rsidRDefault="000D52D5">
      <w:pPr>
        <w:ind w:rightChars="-104" w:right="-218" w:firstLineChars="200" w:firstLine="640"/>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点击左侧导航栏中的“初始注册上报”菜单，在界面中点击“确定”进行上报。此时申请人所有申报信息传至省级注册初审机关，即完成部系统网上申报程序。</w:t>
      </w:r>
    </w:p>
    <w:p w:rsidR="000D52D5" w:rsidRDefault="000D52D5">
      <w:pPr>
        <w:ind w:rightChars="-104" w:right="-218" w:firstLineChars="200" w:firstLine="640"/>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上报后如申请人发现网上信息有误，可与各市造价注册管理机构联系，将申报信息“打回”，并在规定时间内修改后重新点击上报。</w:t>
      </w:r>
    </w:p>
    <w:p w:rsidR="000D52D5" w:rsidRDefault="000D52D5">
      <w:pPr>
        <w:ind w:rightChars="-104" w:right="-218" w:firstLineChars="200" w:firstLine="640"/>
        <w:rPr>
          <w:rFonts w:ascii="仿宋" w:eastAsia="仿宋" w:hAnsi="仿宋"/>
          <w:sz w:val="32"/>
          <w:szCs w:val="32"/>
        </w:rPr>
      </w:pPr>
      <w:r>
        <w:rPr>
          <w:rFonts w:ascii="仿宋" w:eastAsia="仿宋" w:hAnsi="仿宋" w:hint="eastAsia"/>
          <w:sz w:val="32"/>
          <w:szCs w:val="32"/>
        </w:rPr>
        <w:t>注：部系统的系统操作问题请参考系统的“个人版操作说明”或咨询该系统的技术支持。（“个人版操作说明”、咨询电话在该系统首页）</w:t>
      </w:r>
    </w:p>
    <w:p w:rsidR="000D52D5" w:rsidRDefault="000D52D5">
      <w:pPr>
        <w:ind w:rightChars="-104" w:right="-218" w:firstLineChars="200" w:firstLine="643"/>
        <w:rPr>
          <w:rFonts w:ascii="仿宋" w:eastAsia="仿宋" w:hAnsi="仿宋"/>
          <w:b/>
          <w:sz w:val="32"/>
          <w:szCs w:val="32"/>
        </w:rPr>
      </w:pPr>
      <w:r>
        <w:rPr>
          <w:rFonts w:ascii="仿宋" w:eastAsia="仿宋" w:hAnsi="仿宋" w:hint="eastAsia"/>
          <w:b/>
          <w:sz w:val="32"/>
          <w:szCs w:val="32"/>
        </w:rPr>
        <w:lastRenderedPageBreak/>
        <w:t>省系统申报：</w:t>
      </w:r>
    </w:p>
    <w:p w:rsidR="000D52D5" w:rsidRDefault="000D52D5">
      <w:pPr>
        <w:ind w:rightChars="-104" w:right="-218" w:firstLineChars="200" w:firstLine="640"/>
        <w:rPr>
          <w:rFonts w:ascii="仿宋" w:eastAsia="仿宋" w:hAnsi="仿宋"/>
          <w:sz w:val="32"/>
          <w:szCs w:val="32"/>
        </w:rPr>
      </w:pPr>
      <w:r>
        <w:rPr>
          <w:rFonts w:ascii="仿宋" w:eastAsia="仿宋" w:hAnsi="仿宋" w:hint="eastAsia"/>
          <w:bCs/>
          <w:sz w:val="32"/>
          <w:szCs w:val="32"/>
        </w:rPr>
        <w:t>省系统申报操作流程</w:t>
      </w:r>
      <w:r>
        <w:rPr>
          <w:rFonts w:ascii="仿宋" w:eastAsia="仿宋" w:hAnsi="仿宋" w:hint="eastAsia"/>
          <w:sz w:val="32"/>
          <w:szCs w:val="32"/>
        </w:rPr>
        <w:t>详见“江苏省建设执业资格注册管理系统”首页“注册用户操作手册”。</w:t>
      </w:r>
    </w:p>
    <w:p w:rsidR="000D52D5" w:rsidRDefault="000D52D5">
      <w:pPr>
        <w:ind w:rightChars="-104" w:right="-218"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省系统中无资格信息的，请单位管理员先做“添加执业人员经审核”后，省系统进行初始注册申报。</w:t>
      </w:r>
    </w:p>
    <w:p w:rsidR="000D52D5" w:rsidRPr="007A4716" w:rsidRDefault="000D52D5" w:rsidP="007A4716">
      <w:pPr>
        <w:ind w:rightChars="-104" w:right="-218"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如注册单位为新设立单位，无单位管理员，请先与厅信息中心联系申请单位管理员，联系电话</w:t>
      </w:r>
      <w:r>
        <w:rPr>
          <w:rFonts w:ascii="仿宋" w:eastAsia="仿宋" w:hAnsi="仿宋"/>
          <w:sz w:val="32"/>
          <w:szCs w:val="32"/>
        </w:rPr>
        <w:t>025-51868276</w:t>
      </w:r>
      <w:r>
        <w:rPr>
          <w:rFonts w:ascii="仿宋" w:eastAsia="仿宋" w:hAnsi="仿宋" w:hint="eastAsia"/>
          <w:sz w:val="32"/>
          <w:szCs w:val="32"/>
        </w:rPr>
        <w:t>，申请成功后再提交个人的初始注册流程。</w:t>
      </w:r>
      <w:bookmarkStart w:id="4" w:name="_GoBack"/>
      <w:bookmarkEnd w:id="0"/>
      <w:bookmarkEnd w:id="1"/>
      <w:bookmarkEnd w:id="2"/>
      <w:bookmarkEnd w:id="3"/>
      <w:bookmarkEnd w:id="4"/>
    </w:p>
    <w:sectPr w:rsidR="000D52D5" w:rsidRPr="007A4716" w:rsidSect="000D788B">
      <w:headerReference w:type="default" r:id="rId7"/>
      <w:footerReference w:type="even" r:id="rId8"/>
      <w:footerReference w:type="default" r:id="rId9"/>
      <w:pgSz w:w="11906" w:h="16838"/>
      <w:pgMar w:top="1803" w:right="1440" w:bottom="1803" w:left="1440" w:header="851" w:footer="992" w:gutter="0"/>
      <w:pgNumType w:fmt="numberInDash"/>
      <w:cols w:space="425"/>
      <w:rtlGutter/>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0B4" w:rsidRDefault="005D10B4" w:rsidP="00D81046">
      <w:r>
        <w:separator/>
      </w:r>
    </w:p>
  </w:endnote>
  <w:endnote w:type="continuationSeparator" w:id="0">
    <w:p w:rsidR="005D10B4" w:rsidRDefault="005D10B4" w:rsidP="00D8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D5" w:rsidRDefault="004535D4" w:rsidP="009C4D48">
    <w:pPr>
      <w:pStyle w:val="a3"/>
      <w:framePr w:wrap="around" w:vAnchor="text" w:hAnchor="margin" w:xAlign="center" w:y="1"/>
      <w:rPr>
        <w:rStyle w:val="a6"/>
      </w:rPr>
    </w:pPr>
    <w:r>
      <w:rPr>
        <w:rStyle w:val="a6"/>
      </w:rPr>
      <w:fldChar w:fldCharType="begin"/>
    </w:r>
    <w:r w:rsidR="000D52D5">
      <w:rPr>
        <w:rStyle w:val="a6"/>
      </w:rPr>
      <w:instrText xml:space="preserve">PAGE  </w:instrText>
    </w:r>
    <w:r>
      <w:rPr>
        <w:rStyle w:val="a6"/>
      </w:rPr>
      <w:fldChar w:fldCharType="end"/>
    </w:r>
  </w:p>
  <w:p w:rsidR="000D52D5" w:rsidRDefault="000D52D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D5" w:rsidRDefault="004535D4" w:rsidP="009C4D48">
    <w:pPr>
      <w:pStyle w:val="a3"/>
      <w:framePr w:wrap="around" w:vAnchor="text" w:hAnchor="margin" w:xAlign="center" w:y="1"/>
      <w:rPr>
        <w:rStyle w:val="a6"/>
      </w:rPr>
    </w:pPr>
    <w:r>
      <w:rPr>
        <w:rStyle w:val="a6"/>
      </w:rPr>
      <w:fldChar w:fldCharType="begin"/>
    </w:r>
    <w:r w:rsidR="000D52D5">
      <w:rPr>
        <w:rStyle w:val="a6"/>
      </w:rPr>
      <w:instrText xml:space="preserve">PAGE  </w:instrText>
    </w:r>
    <w:r>
      <w:rPr>
        <w:rStyle w:val="a6"/>
      </w:rPr>
      <w:fldChar w:fldCharType="separate"/>
    </w:r>
    <w:r w:rsidR="007A4716">
      <w:rPr>
        <w:rStyle w:val="a6"/>
        <w:noProof/>
      </w:rPr>
      <w:t>- 5 -</w:t>
    </w:r>
    <w:r>
      <w:rPr>
        <w:rStyle w:val="a6"/>
      </w:rPr>
      <w:fldChar w:fldCharType="end"/>
    </w:r>
  </w:p>
  <w:p w:rsidR="000D52D5" w:rsidRDefault="000D52D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0B4" w:rsidRDefault="005D10B4" w:rsidP="00D81046">
      <w:r>
        <w:separator/>
      </w:r>
    </w:p>
  </w:footnote>
  <w:footnote w:type="continuationSeparator" w:id="0">
    <w:p w:rsidR="005D10B4" w:rsidRDefault="005D10B4" w:rsidP="00D81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D5" w:rsidRDefault="000D52D5" w:rsidP="000D788B">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3D20"/>
    <w:rsid w:val="0003698B"/>
    <w:rsid w:val="00065281"/>
    <w:rsid w:val="000D4EA3"/>
    <w:rsid w:val="000D52D5"/>
    <w:rsid w:val="000D788B"/>
    <w:rsid w:val="000E3C48"/>
    <w:rsid w:val="00100044"/>
    <w:rsid w:val="001035DE"/>
    <w:rsid w:val="00107896"/>
    <w:rsid w:val="00117955"/>
    <w:rsid w:val="001604F6"/>
    <w:rsid w:val="001636CE"/>
    <w:rsid w:val="0019506B"/>
    <w:rsid w:val="001B24D2"/>
    <w:rsid w:val="001F3AAD"/>
    <w:rsid w:val="00283D48"/>
    <w:rsid w:val="003351BA"/>
    <w:rsid w:val="00336097"/>
    <w:rsid w:val="00350CD8"/>
    <w:rsid w:val="0036141D"/>
    <w:rsid w:val="00383F4F"/>
    <w:rsid w:val="003A536C"/>
    <w:rsid w:val="003A6B58"/>
    <w:rsid w:val="003E621D"/>
    <w:rsid w:val="00430CA9"/>
    <w:rsid w:val="00435A78"/>
    <w:rsid w:val="00451027"/>
    <w:rsid w:val="004535D4"/>
    <w:rsid w:val="004607F3"/>
    <w:rsid w:val="004C677E"/>
    <w:rsid w:val="005845E4"/>
    <w:rsid w:val="00591F46"/>
    <w:rsid w:val="005B7390"/>
    <w:rsid w:val="005D10B4"/>
    <w:rsid w:val="005E3027"/>
    <w:rsid w:val="00675436"/>
    <w:rsid w:val="00675A42"/>
    <w:rsid w:val="006A6E3E"/>
    <w:rsid w:val="006E77B2"/>
    <w:rsid w:val="006F3EE9"/>
    <w:rsid w:val="00706551"/>
    <w:rsid w:val="00740B14"/>
    <w:rsid w:val="00777A77"/>
    <w:rsid w:val="00787D0E"/>
    <w:rsid w:val="007A4716"/>
    <w:rsid w:val="007B19E0"/>
    <w:rsid w:val="007C4191"/>
    <w:rsid w:val="00800725"/>
    <w:rsid w:val="008307F4"/>
    <w:rsid w:val="008C3D20"/>
    <w:rsid w:val="00910BB1"/>
    <w:rsid w:val="0095045A"/>
    <w:rsid w:val="009C4D48"/>
    <w:rsid w:val="009F40E1"/>
    <w:rsid w:val="00A001DF"/>
    <w:rsid w:val="00A52F0F"/>
    <w:rsid w:val="00A63FCB"/>
    <w:rsid w:val="00A74E4B"/>
    <w:rsid w:val="00A9079D"/>
    <w:rsid w:val="00A928DA"/>
    <w:rsid w:val="00AF2AD2"/>
    <w:rsid w:val="00B01757"/>
    <w:rsid w:val="00B151C2"/>
    <w:rsid w:val="00B3221F"/>
    <w:rsid w:val="00B81EC4"/>
    <w:rsid w:val="00B96EF8"/>
    <w:rsid w:val="00BA7FAB"/>
    <w:rsid w:val="00BE3AA1"/>
    <w:rsid w:val="00BF1725"/>
    <w:rsid w:val="00BF4137"/>
    <w:rsid w:val="00C16601"/>
    <w:rsid w:val="00C16AED"/>
    <w:rsid w:val="00C37A01"/>
    <w:rsid w:val="00C40E24"/>
    <w:rsid w:val="00C62936"/>
    <w:rsid w:val="00C71C44"/>
    <w:rsid w:val="00C73EB3"/>
    <w:rsid w:val="00C74C27"/>
    <w:rsid w:val="00C95415"/>
    <w:rsid w:val="00CD755C"/>
    <w:rsid w:val="00CE007E"/>
    <w:rsid w:val="00CF0285"/>
    <w:rsid w:val="00D03D3A"/>
    <w:rsid w:val="00D13656"/>
    <w:rsid w:val="00D459EB"/>
    <w:rsid w:val="00D707D3"/>
    <w:rsid w:val="00D81046"/>
    <w:rsid w:val="00D959C5"/>
    <w:rsid w:val="00D965DC"/>
    <w:rsid w:val="00DA2EA9"/>
    <w:rsid w:val="00DA40DB"/>
    <w:rsid w:val="00E32C9C"/>
    <w:rsid w:val="00E90EFA"/>
    <w:rsid w:val="00F3301A"/>
    <w:rsid w:val="00F37E72"/>
    <w:rsid w:val="00F435A5"/>
    <w:rsid w:val="00F62923"/>
    <w:rsid w:val="00F64BF2"/>
    <w:rsid w:val="00F743C7"/>
    <w:rsid w:val="00F96C3D"/>
    <w:rsid w:val="00FA1E1D"/>
    <w:rsid w:val="00FA4FDB"/>
    <w:rsid w:val="00FC346D"/>
    <w:rsid w:val="04A27B37"/>
    <w:rsid w:val="0EAA40CE"/>
    <w:rsid w:val="15B027C0"/>
    <w:rsid w:val="1AC44429"/>
    <w:rsid w:val="1BF275FB"/>
    <w:rsid w:val="235B2BCF"/>
    <w:rsid w:val="26026677"/>
    <w:rsid w:val="3ADA3501"/>
    <w:rsid w:val="3E8B011C"/>
    <w:rsid w:val="43DD2A26"/>
    <w:rsid w:val="4DA54F4D"/>
    <w:rsid w:val="4DC15629"/>
    <w:rsid w:val="51336BB9"/>
    <w:rsid w:val="517F605C"/>
    <w:rsid w:val="5ADA6FA0"/>
    <w:rsid w:val="5DA1077A"/>
    <w:rsid w:val="63A83CA4"/>
    <w:rsid w:val="64493C01"/>
    <w:rsid w:val="6B264DEE"/>
    <w:rsid w:val="6B4F2F6A"/>
    <w:rsid w:val="6EA654A6"/>
    <w:rsid w:val="71D92E1F"/>
    <w:rsid w:val="7C9C6F89"/>
    <w:rsid w:val="7F1C4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046"/>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81046"/>
    <w:pPr>
      <w:tabs>
        <w:tab w:val="center" w:pos="4153"/>
        <w:tab w:val="right" w:pos="8306"/>
      </w:tabs>
      <w:snapToGrid w:val="0"/>
      <w:jc w:val="left"/>
    </w:pPr>
    <w:rPr>
      <w:sz w:val="18"/>
      <w:szCs w:val="18"/>
    </w:rPr>
  </w:style>
  <w:style w:type="character" w:customStyle="1" w:styleId="Char">
    <w:name w:val="页脚 Char"/>
    <w:link w:val="a3"/>
    <w:uiPriority w:val="99"/>
    <w:semiHidden/>
    <w:locked/>
    <w:rsid w:val="00D81046"/>
    <w:rPr>
      <w:rFonts w:ascii="Calibri" w:hAnsi="Calibri" w:cs="Times New Roman"/>
      <w:sz w:val="18"/>
      <w:szCs w:val="18"/>
    </w:rPr>
  </w:style>
  <w:style w:type="paragraph" w:styleId="a4">
    <w:name w:val="header"/>
    <w:basedOn w:val="a"/>
    <w:link w:val="Char0"/>
    <w:uiPriority w:val="99"/>
    <w:rsid w:val="00D8104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D81046"/>
    <w:rPr>
      <w:rFonts w:ascii="Calibri" w:hAnsi="Calibri" w:cs="Times New Roman"/>
      <w:sz w:val="18"/>
      <w:szCs w:val="18"/>
    </w:rPr>
  </w:style>
  <w:style w:type="paragraph" w:styleId="a5">
    <w:name w:val="Normal (Web)"/>
    <w:basedOn w:val="a"/>
    <w:uiPriority w:val="99"/>
    <w:rsid w:val="00D81046"/>
    <w:pPr>
      <w:spacing w:beforeAutospacing="1" w:afterAutospacing="1"/>
      <w:jc w:val="left"/>
    </w:pPr>
    <w:rPr>
      <w:kern w:val="0"/>
      <w:sz w:val="24"/>
    </w:rPr>
  </w:style>
  <w:style w:type="paragraph" w:customStyle="1" w:styleId="Style3">
    <w:name w:val="_Style 3"/>
    <w:basedOn w:val="a"/>
    <w:next w:val="a"/>
    <w:uiPriority w:val="99"/>
    <w:rsid w:val="00D81046"/>
    <w:pPr>
      <w:pBdr>
        <w:bottom w:val="single" w:sz="6" w:space="1" w:color="auto"/>
      </w:pBdr>
      <w:jc w:val="center"/>
    </w:pPr>
    <w:rPr>
      <w:rFonts w:ascii="Arial"/>
      <w:vanish/>
      <w:sz w:val="16"/>
    </w:rPr>
  </w:style>
  <w:style w:type="paragraph" w:customStyle="1" w:styleId="Style4">
    <w:name w:val="_Style 4"/>
    <w:basedOn w:val="a"/>
    <w:next w:val="a"/>
    <w:uiPriority w:val="99"/>
    <w:rsid w:val="00D81046"/>
    <w:pPr>
      <w:pBdr>
        <w:top w:val="single" w:sz="6" w:space="1" w:color="auto"/>
      </w:pBdr>
      <w:jc w:val="center"/>
    </w:pPr>
    <w:rPr>
      <w:rFonts w:ascii="Arial"/>
      <w:vanish/>
      <w:sz w:val="16"/>
    </w:rPr>
  </w:style>
  <w:style w:type="paragraph" w:customStyle="1" w:styleId="Style5">
    <w:name w:val="_Style 5"/>
    <w:basedOn w:val="a"/>
    <w:next w:val="a"/>
    <w:uiPriority w:val="99"/>
    <w:rsid w:val="00D81046"/>
    <w:pPr>
      <w:pBdr>
        <w:bottom w:val="single" w:sz="6" w:space="1" w:color="auto"/>
      </w:pBdr>
      <w:jc w:val="center"/>
    </w:pPr>
    <w:rPr>
      <w:rFonts w:ascii="Arial"/>
      <w:vanish/>
      <w:sz w:val="16"/>
    </w:rPr>
  </w:style>
  <w:style w:type="paragraph" w:customStyle="1" w:styleId="Style6">
    <w:name w:val="_Style 6"/>
    <w:basedOn w:val="a"/>
    <w:next w:val="a"/>
    <w:uiPriority w:val="99"/>
    <w:rsid w:val="00D81046"/>
    <w:pPr>
      <w:pBdr>
        <w:top w:val="single" w:sz="6" w:space="1" w:color="auto"/>
      </w:pBdr>
      <w:jc w:val="center"/>
    </w:pPr>
    <w:rPr>
      <w:rFonts w:ascii="Arial"/>
      <w:vanish/>
      <w:sz w:val="16"/>
    </w:rPr>
  </w:style>
  <w:style w:type="character" w:styleId="a6">
    <w:name w:val="page number"/>
    <w:uiPriority w:val="99"/>
    <w:locked/>
    <w:rsid w:val="000D788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63</cp:revision>
  <cp:lastPrinted>2017-05-18T01:27:00Z</cp:lastPrinted>
  <dcterms:created xsi:type="dcterms:W3CDTF">2014-10-29T12:08:00Z</dcterms:created>
  <dcterms:modified xsi:type="dcterms:W3CDTF">2017-06-02T08:22:00Z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